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0"/>
        <w:rPr>
          <w:rFonts w:hint="eastAsia" w:ascii="宋体" w:hAnsi="宋体"/>
          <w:b/>
          <w:sz w:val="24"/>
          <w:szCs w:val="21"/>
          <w:lang w:val="en-US" w:eastAsia="zh-CN"/>
        </w:rPr>
      </w:pPr>
      <w:bookmarkStart w:id="0" w:name="_Toc4142"/>
      <w:r>
        <w:rPr>
          <w:rFonts w:hint="eastAsia" w:ascii="宋体" w:hAnsi="宋体"/>
          <w:b/>
          <w:sz w:val="24"/>
          <w:szCs w:val="21"/>
          <w:lang w:eastAsia="zh-CN"/>
        </w:rPr>
        <w:t>附件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5考查课考核评分标准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rFonts w:hint="default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考查课考核评分标准</w:t>
      </w:r>
    </w:p>
    <w:p>
      <w:pPr>
        <w:widowControl/>
        <w:jc w:val="left"/>
        <w:rPr>
          <w:rFonts w:hint="eastAsia" w:ascii="宋体" w:hAnsi="宋体"/>
          <w:b/>
          <w:sz w:val="24"/>
          <w:szCs w:val="21"/>
        </w:rPr>
      </w:pP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/>
          <w:b/>
          <w:color w:val="FF0000"/>
          <w:sz w:val="24"/>
          <w:szCs w:val="21"/>
          <w:lang w:eastAsia="zh-CN"/>
        </w:rPr>
        <w:t>根据课程考核内容，自己拟定考核评分标准。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马木木</cp:lastModifiedBy>
  <dcterms:modified xsi:type="dcterms:W3CDTF">2019-12-24T01:38:06Z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