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Style w:val="4"/>
          <w:rFonts w:hAnsi="宋体" w:cs="宋体"/>
          <w:b/>
          <w:color w:val="000000"/>
          <w:kern w:val="0"/>
          <w:sz w:val="31"/>
          <w:szCs w:val="31"/>
        </w:rPr>
        <w:t>附件</w:t>
      </w:r>
      <w:r>
        <w:rPr>
          <w:rStyle w:val="4"/>
          <w:rFonts w:hint="eastAsia" w:hAnsi="宋体" w:cs="宋体"/>
          <w:b/>
          <w:color w:val="000000"/>
          <w:kern w:val="0"/>
          <w:sz w:val="31"/>
          <w:szCs w:val="31"/>
          <w:lang w:val="en-US" w:eastAsia="zh-CN"/>
        </w:rPr>
        <w:t>2</w:t>
      </w:r>
      <w:r>
        <w:rPr>
          <w:rStyle w:val="4"/>
          <w:rFonts w:hAnsi="宋体" w:cs="宋体"/>
          <w:b/>
          <w:color w:val="000000"/>
          <w:kern w:val="0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105" w:beforeAutospacing="0" w:after="105" w:afterAutospacing="0" w:line="420" w:lineRule="exact"/>
        <w:ind w:left="0" w:right="0"/>
        <w:jc w:val="center"/>
        <w:rPr>
          <w:rStyle w:val="4"/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亳州学院201</w:t>
      </w:r>
      <w:r>
        <w:rPr>
          <w:rStyle w:val="4"/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  <w:t>8</w:t>
      </w:r>
      <w:r>
        <w:rPr>
          <w:rStyle w:val="4"/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年度“优秀</w:t>
      </w:r>
      <w:r>
        <w:rPr>
          <w:rStyle w:val="4"/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学生会</w:t>
      </w:r>
      <w:r>
        <w:rPr>
          <w:rStyle w:val="4"/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”名单</w:t>
      </w:r>
    </w:p>
    <w:bookmarkEnd w:id="0"/>
    <w:p>
      <w:pP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校学生会、教育系学生会、中文与传媒系学生会、美术系学生会、中药学院学生会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、学生社团联合会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6334C"/>
    <w:rsid w:val="71F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="Calibri" w:eastAsia="宋体" w:cs="Times New Roman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2018-12-04T04:16:00Z</dcterms:created>
  <dc:creator>陪你一起胖的那个人</dc:creator>
  <cp:lastModifiedBy>陪你一起胖的那个人</cp:lastModifiedBy>
  <dcterms:modified xsi:type="dcterms:W3CDTF">2018-12-04T04:17:52Z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