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《XXXX》课程教学大纲</w:t>
      </w:r>
    </w:p>
    <w:p>
      <w:pPr>
        <w:pStyle w:val="2"/>
        <w:spacing w:line="300" w:lineRule="auto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tbl>
      <w:tblPr>
        <w:tblStyle w:val="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3" w:type="dxa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课程学分：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.0</w:t>
            </w:r>
          </w:p>
        </w:tc>
        <w:tc>
          <w:tcPr>
            <w:tcW w:w="4261" w:type="dxa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课程学时：</w:t>
            </w: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3" w:type="dxa"/>
          </w:tcPr>
          <w:p>
            <w:pPr>
              <w:spacing w:line="30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课程性质：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公共选修课</w:t>
            </w:r>
          </w:p>
        </w:tc>
        <w:tc>
          <w:tcPr>
            <w:tcW w:w="4261" w:type="dxa"/>
          </w:tcPr>
          <w:p>
            <w:pPr>
              <w:spacing w:line="300" w:lineRule="auto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考核方式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考试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/考查</w:t>
            </w:r>
          </w:p>
        </w:tc>
      </w:tr>
    </w:tbl>
    <w:p>
      <w:pPr>
        <w:pStyle w:val="2"/>
        <w:spacing w:line="300" w:lineRule="auto"/>
        <w:ind w:firstLine="480" w:firstLineChars="200"/>
        <w:rPr>
          <w:rFonts w:ascii="宋体" w:hAnsi="宋体"/>
          <w:color w:val="000000"/>
        </w:rPr>
      </w:pPr>
    </w:p>
    <w:p>
      <w:pPr>
        <w:pStyle w:val="2"/>
        <w:spacing w:line="300" w:lineRule="auto"/>
        <w:ind w:firstLine="482" w:firstLineChars="20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color w:val="000000"/>
        </w:rPr>
        <w:t>一、课程简介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Times New Roman"/>
          <w:color w:val="auto"/>
          <w:kern w:val="2"/>
          <w:sz w:val="24"/>
          <w:szCs w:val="24"/>
        </w:rPr>
      </w:pPr>
      <w:r>
        <w:rPr>
          <w:rFonts w:hint="eastAsia" w:cs="Times New Roman"/>
          <w:color w:val="auto"/>
          <w:kern w:val="2"/>
          <w:sz w:val="24"/>
          <w:szCs w:val="24"/>
        </w:rPr>
        <w:t>《XXX》是</w:t>
      </w:r>
    </w:p>
    <w:p>
      <w:pPr>
        <w:pStyle w:val="2"/>
        <w:spacing w:line="300" w:lineRule="auto"/>
        <w:ind w:firstLine="472" w:firstLineChars="196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二、理论课程教学大纲</w:t>
      </w:r>
    </w:p>
    <w:p>
      <w:pPr>
        <w:pStyle w:val="2"/>
        <w:spacing w:line="300" w:lineRule="auto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（一）课程的性质、目的和任务</w:t>
      </w:r>
    </w:p>
    <w:p>
      <w:pPr>
        <w:pStyle w:val="2"/>
        <w:spacing w:line="300" w:lineRule="auto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1．课程的性质</w:t>
      </w:r>
    </w:p>
    <w:p>
      <w:pPr>
        <w:pStyle w:val="2"/>
        <w:spacing w:line="300" w:lineRule="auto"/>
        <w:ind w:firstLine="360" w:firstLineChars="150"/>
        <w:rPr>
          <w:color w:val="FF0000"/>
        </w:rPr>
      </w:pPr>
      <w:r>
        <w:rPr>
          <w:rFonts w:hint="eastAsia"/>
        </w:rPr>
        <w:t>《</w:t>
      </w:r>
      <w:r>
        <w:rPr>
          <w:rFonts w:hint="eastAsia" w:ascii="宋体" w:hAnsi="宋体" w:cs="宋体"/>
          <w:szCs w:val="21"/>
        </w:rPr>
        <w:t>XXX</w:t>
      </w:r>
      <w:r>
        <w:rPr>
          <w:rFonts w:hint="eastAsia"/>
        </w:rPr>
        <w:t>》是</w:t>
      </w:r>
      <w:r>
        <w:rPr>
          <w:rFonts w:hint="eastAsia" w:ascii="宋体" w:hAnsi="宋体" w:cs="宋体"/>
          <w:szCs w:val="21"/>
        </w:rPr>
        <w:t>XXX</w:t>
      </w:r>
      <w:r>
        <w:rPr>
          <w:rFonts w:hint="eastAsia"/>
        </w:rPr>
        <w:t>专业的一门必修的专业基础课。</w:t>
      </w:r>
    </w:p>
    <w:p>
      <w:pPr>
        <w:pStyle w:val="2"/>
        <w:spacing w:line="300" w:lineRule="auto"/>
        <w:ind w:left="479" w:leftChars="228" w:firstLine="0"/>
        <w:rPr>
          <w:rFonts w:ascii="宋体" w:hAnsi="宋体"/>
          <w:b/>
        </w:rPr>
      </w:pPr>
      <w:r>
        <w:rPr>
          <w:rFonts w:hint="eastAsia" w:ascii="宋体" w:hAnsi="宋体"/>
          <w:b/>
        </w:rPr>
        <w:t>2．课程的目的和任务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hint="eastAsia" w:cs="Times New Roman"/>
          <w:color w:val="auto"/>
          <w:kern w:val="2"/>
          <w:sz w:val="24"/>
          <w:szCs w:val="24"/>
        </w:rPr>
      </w:pPr>
      <w:r>
        <w:rPr>
          <w:rFonts w:hint="eastAsia" w:cs="Times New Roman"/>
          <w:color w:val="auto"/>
          <w:kern w:val="2"/>
          <w:sz w:val="24"/>
          <w:szCs w:val="24"/>
        </w:rPr>
        <w:t>《XXX》课程是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eastAsia" w:cs="Times New Roman"/>
          <w:color w:val="FF0000"/>
          <w:kern w:val="2"/>
          <w:sz w:val="24"/>
          <w:szCs w:val="24"/>
        </w:rPr>
      </w:pPr>
      <w:r>
        <w:rPr>
          <w:rFonts w:hint="eastAsia" w:cs="Times New Roman"/>
          <w:b/>
          <w:color w:val="FF0000"/>
          <w:kern w:val="2"/>
          <w:sz w:val="24"/>
          <w:szCs w:val="24"/>
        </w:rPr>
        <w:t>3.课程思政目标</w:t>
      </w:r>
      <w:r>
        <w:rPr>
          <w:rFonts w:hint="eastAsia" w:cs="Times New Roman"/>
          <w:color w:val="FF0000"/>
          <w:kern w:val="2"/>
          <w:sz w:val="24"/>
          <w:szCs w:val="24"/>
        </w:rPr>
        <w:t>：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Times New Roman"/>
          <w:color w:val="FF0000"/>
          <w:kern w:val="2"/>
          <w:sz w:val="24"/>
          <w:szCs w:val="24"/>
        </w:rPr>
      </w:pPr>
    </w:p>
    <w:p>
      <w:pPr>
        <w:pStyle w:val="2"/>
        <w:spacing w:line="300" w:lineRule="auto"/>
        <w:ind w:firstLine="482" w:firstLineChars="20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（二）课程基本内容和要求</w:t>
      </w:r>
    </w:p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第一章  XXXXXX</w:t>
      </w:r>
    </w:p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教学学时：</w:t>
      </w:r>
      <w:r>
        <w:rPr>
          <w:rFonts w:hint="eastAsia"/>
        </w:rPr>
        <w:t>8学时</w:t>
      </w:r>
    </w:p>
    <w:p>
      <w:pPr>
        <w:pStyle w:val="2"/>
        <w:spacing w:line="300" w:lineRule="auto"/>
        <w:ind w:firstLine="0"/>
        <w:rPr>
          <w:b/>
        </w:rPr>
      </w:pPr>
      <w:r>
        <w:rPr>
          <w:rFonts w:hint="eastAsia"/>
          <w:b/>
        </w:rPr>
        <w:t xml:space="preserve">    教学目标与要求：</w:t>
      </w:r>
    </w:p>
    <w:p>
      <w:pPr>
        <w:pStyle w:val="2"/>
        <w:spacing w:line="300" w:lineRule="auto"/>
        <w:ind w:firstLine="0"/>
      </w:pPr>
      <w:r>
        <w:rPr>
          <w:rFonts w:hint="eastAsia"/>
        </w:rPr>
        <w:t xml:space="preserve">    </w:t>
      </w:r>
      <w:r>
        <w:t xml:space="preserve">1. </w:t>
      </w:r>
      <w:r>
        <w:rPr>
          <w:rFonts w:hint="eastAsia" w:ascii="宋体" w:hAnsi="宋体" w:cs="宋体"/>
          <w:szCs w:val="21"/>
        </w:rPr>
        <w:t>掌握XXXXXXXXXXX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0"/>
      </w:pPr>
      <w:r>
        <w:t xml:space="preserve">    2. </w:t>
      </w:r>
      <w:r>
        <w:rPr>
          <w:rFonts w:hint="eastAsia" w:ascii="宋体" w:hAnsi="宋体" w:cs="宋体"/>
          <w:szCs w:val="21"/>
        </w:rPr>
        <w:t>理解XXXXXXXXXXX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</w:pPr>
      <w:r>
        <w:t xml:space="preserve">3. </w:t>
      </w:r>
      <w:r>
        <w:rPr>
          <w:rFonts w:hint="eastAsia" w:ascii="宋体" w:hAnsi="宋体" w:cs="宋体"/>
          <w:szCs w:val="21"/>
        </w:rPr>
        <w:t>了解XXXXXXXXXXX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  <w:rPr>
          <w:rFonts w:hint="eastAsia"/>
        </w:rPr>
      </w:pPr>
      <w:r>
        <w:rPr>
          <w:rFonts w:hint="eastAsia"/>
        </w:rPr>
        <w:t>4. 会用</w:t>
      </w:r>
      <w:r>
        <w:rPr>
          <w:rFonts w:hint="eastAsia" w:ascii="宋体" w:hAnsi="宋体" w:cs="宋体"/>
          <w:szCs w:val="21"/>
        </w:rPr>
        <w:t>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  <w:rPr>
          <w:rFonts w:hint="eastAsia" w:eastAsia="宋体"/>
          <w:lang w:eastAsia="zh-CN"/>
        </w:rPr>
      </w:pPr>
      <w:r>
        <w:rPr>
          <w:rFonts w:hint="eastAsia" w:cs="Times New Roman"/>
          <w:b/>
          <w:color w:val="FF0000"/>
          <w:kern w:val="2"/>
          <w:sz w:val="24"/>
          <w:szCs w:val="24"/>
          <w:lang w:val="en-US" w:eastAsia="zh-CN"/>
        </w:rPr>
        <w:t>5.</w:t>
      </w:r>
      <w:r>
        <w:rPr>
          <w:rFonts w:hint="eastAsia" w:cs="Times New Roman"/>
          <w:b/>
          <w:color w:val="FF0000"/>
          <w:kern w:val="2"/>
          <w:sz w:val="24"/>
          <w:szCs w:val="24"/>
        </w:rPr>
        <w:t>课程思政目标</w:t>
      </w:r>
      <w:r>
        <w:rPr>
          <w:rFonts w:hint="eastAsia" w:cs="Times New Roman"/>
          <w:b/>
          <w:color w:val="FF0000"/>
          <w:kern w:val="2"/>
          <w:sz w:val="24"/>
          <w:szCs w:val="24"/>
          <w:lang w:eastAsia="zh-CN"/>
        </w:rPr>
        <w:t>：</w:t>
      </w:r>
    </w:p>
    <w:p>
      <w:pPr>
        <w:pStyle w:val="2"/>
        <w:spacing w:line="300" w:lineRule="auto"/>
        <w:ind w:firstLine="480"/>
        <w:rPr>
          <w:b/>
        </w:rPr>
      </w:pPr>
      <w:r>
        <w:rPr>
          <w:b/>
        </w:rPr>
        <w:t>教学重点</w:t>
      </w:r>
      <w:r>
        <w:rPr>
          <w:rFonts w:hint="eastAsia"/>
          <w:b/>
        </w:rPr>
        <w:t>：</w:t>
      </w:r>
    </w:p>
    <w:p>
      <w:pPr>
        <w:pStyle w:val="2"/>
        <w:spacing w:line="300" w:lineRule="auto"/>
        <w:ind w:firstLine="480"/>
      </w:pPr>
      <w:r>
        <w:rPr>
          <w:rFonts w:hint="eastAsia" w:ascii="宋体" w:hAnsi="宋体" w:cs="宋体"/>
          <w:szCs w:val="21"/>
        </w:rPr>
        <w:t>XXXXXXXXXXXXXXXX</w:t>
      </w:r>
      <w:r>
        <w:rPr>
          <w:rFonts w:hint="eastAsia" w:ascii="宋体" w:hAnsi="宋体"/>
          <w:szCs w:val="21"/>
        </w:rPr>
        <w:t>。</w:t>
      </w:r>
    </w:p>
    <w:p>
      <w:pPr>
        <w:pStyle w:val="2"/>
        <w:spacing w:line="300" w:lineRule="auto"/>
        <w:ind w:firstLine="480"/>
        <w:rPr>
          <w:b/>
        </w:rPr>
      </w:pPr>
      <w:r>
        <w:rPr>
          <w:rFonts w:hint="eastAsia"/>
          <w:b/>
        </w:rPr>
        <w:t>教学难点：</w:t>
      </w:r>
    </w:p>
    <w:p>
      <w:pPr>
        <w:pStyle w:val="2"/>
        <w:spacing w:line="300" w:lineRule="auto"/>
        <w:ind w:firstLine="48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XXXXXXXXXXXXXXXXXXXXXXXXXXXXXXXX</w:t>
      </w:r>
      <w:r>
        <w:rPr>
          <w:rFonts w:hint="eastAsia" w:ascii="宋体" w:hAnsi="宋体"/>
          <w:szCs w:val="21"/>
        </w:rPr>
        <w:t>。</w:t>
      </w:r>
    </w:p>
    <w:p>
      <w:pPr>
        <w:pStyle w:val="2"/>
        <w:spacing w:line="300" w:lineRule="auto"/>
        <w:ind w:firstLine="480"/>
      </w:pPr>
      <w:r>
        <w:rPr>
          <w:rFonts w:hint="eastAsia" w:ascii="宋体" w:hAnsi="宋体"/>
          <w:b/>
          <w:szCs w:val="21"/>
        </w:rPr>
        <w:t>教学方法：</w:t>
      </w:r>
      <w:r>
        <w:rPr>
          <w:rFonts w:hint="eastAsia" w:ascii="宋体" w:hAnsi="宋体"/>
          <w:szCs w:val="21"/>
        </w:rPr>
        <w:t>XXXXXXXXX。</w:t>
      </w:r>
    </w:p>
    <w:p>
      <w:pPr>
        <w:pStyle w:val="2"/>
        <w:spacing w:line="300" w:lineRule="auto"/>
        <w:ind w:firstLine="0"/>
        <w:rPr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教学内容：</w:t>
      </w:r>
    </w:p>
    <w:p>
      <w:pPr>
        <w:pStyle w:val="2"/>
        <w:spacing w:line="300" w:lineRule="auto"/>
        <w:ind w:firstLine="720" w:firstLineChars="300"/>
        <w:rPr>
          <w:rFonts w:ascii="宋体" w:hAnsi="宋体"/>
        </w:rPr>
      </w:pPr>
      <w:r>
        <w:rPr>
          <w:rFonts w:ascii="宋体" w:hAnsi="宋体"/>
        </w:rPr>
        <w:t>第一节</w:t>
      </w:r>
      <w:r>
        <w:rPr>
          <w:rFonts w:hint="eastAsia" w:ascii="宋体" w:hAnsi="宋体"/>
        </w:rPr>
        <w:t xml:space="preserve">  XXXXXXXX</w:t>
      </w:r>
    </w:p>
    <w:p>
      <w:pPr>
        <w:pStyle w:val="2"/>
        <w:spacing w:line="300" w:lineRule="auto"/>
        <w:ind w:firstLine="720" w:firstLineChars="300"/>
        <w:rPr>
          <w:rFonts w:ascii="宋体" w:hAnsi="宋体"/>
        </w:rPr>
      </w:pPr>
      <w:r>
        <w:rPr>
          <w:rFonts w:ascii="宋体" w:hAnsi="宋体"/>
        </w:rPr>
        <w:t>第</w:t>
      </w:r>
      <w:r>
        <w:rPr>
          <w:rFonts w:hint="eastAsia" w:ascii="宋体" w:hAnsi="宋体"/>
        </w:rPr>
        <w:t>二</w:t>
      </w:r>
      <w:r>
        <w:rPr>
          <w:rFonts w:ascii="宋体" w:hAnsi="宋体"/>
        </w:rPr>
        <w:t>节</w:t>
      </w:r>
      <w:r>
        <w:rPr>
          <w:rFonts w:hint="eastAsia" w:ascii="宋体" w:hAnsi="宋体"/>
        </w:rPr>
        <w:t xml:space="preserve">  XXXXXXXX</w:t>
      </w:r>
    </w:p>
    <w:p>
      <w:pPr>
        <w:pStyle w:val="2"/>
        <w:spacing w:line="300" w:lineRule="auto"/>
        <w:ind w:firstLine="566" w:firstLineChars="236"/>
        <w:rPr>
          <w:rFonts w:hint="eastAsia" w:ascii="宋体" w:hAnsi="宋体"/>
        </w:rPr>
      </w:pPr>
      <w:r>
        <w:rPr>
          <w:rFonts w:ascii="宋体" w:hAnsi="宋体"/>
        </w:rPr>
        <w:t>……………</w:t>
      </w:r>
      <w:r>
        <w:rPr>
          <w:rFonts w:hint="eastAsia" w:ascii="宋体" w:hAnsi="宋体"/>
        </w:rPr>
        <w:t>.</w:t>
      </w:r>
    </w:p>
    <w:p>
      <w:pPr>
        <w:pStyle w:val="2"/>
        <w:spacing w:line="300" w:lineRule="auto"/>
        <w:ind w:firstLine="482" w:firstLineChars="200"/>
        <w:rPr>
          <w:rFonts w:hint="eastAsia"/>
          <w:b/>
        </w:rPr>
      </w:pPr>
    </w:p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章  XXXXXX</w:t>
      </w:r>
    </w:p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教学学时：</w:t>
      </w:r>
      <w:r>
        <w:rPr>
          <w:rFonts w:hint="eastAsia"/>
        </w:rPr>
        <w:t>8学时</w:t>
      </w:r>
    </w:p>
    <w:p>
      <w:pPr>
        <w:pStyle w:val="2"/>
        <w:spacing w:line="300" w:lineRule="auto"/>
        <w:ind w:firstLine="0"/>
        <w:rPr>
          <w:b/>
        </w:rPr>
      </w:pPr>
      <w:r>
        <w:rPr>
          <w:rFonts w:hint="eastAsia"/>
          <w:b/>
        </w:rPr>
        <w:t xml:space="preserve">    教学目标与要求：</w:t>
      </w:r>
    </w:p>
    <w:p>
      <w:pPr>
        <w:pStyle w:val="2"/>
        <w:spacing w:line="300" w:lineRule="auto"/>
        <w:ind w:firstLine="0"/>
      </w:pPr>
      <w:r>
        <w:rPr>
          <w:rFonts w:hint="eastAsia"/>
        </w:rPr>
        <w:t xml:space="preserve">    </w:t>
      </w:r>
      <w:r>
        <w:t xml:space="preserve">1. </w:t>
      </w:r>
      <w:r>
        <w:rPr>
          <w:rFonts w:hint="eastAsia" w:ascii="宋体" w:hAnsi="宋体" w:cs="宋体"/>
          <w:szCs w:val="21"/>
        </w:rPr>
        <w:t>掌握XXXXXXXXXXX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0"/>
      </w:pPr>
      <w:r>
        <w:t xml:space="preserve">    2. </w:t>
      </w:r>
      <w:r>
        <w:rPr>
          <w:rFonts w:hint="eastAsia" w:ascii="宋体" w:hAnsi="宋体" w:cs="宋体"/>
          <w:szCs w:val="21"/>
        </w:rPr>
        <w:t>理解XXXXXXXXXXX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</w:pPr>
      <w:r>
        <w:t xml:space="preserve">3. </w:t>
      </w:r>
      <w:r>
        <w:rPr>
          <w:rFonts w:hint="eastAsia" w:ascii="宋体" w:hAnsi="宋体" w:cs="宋体"/>
          <w:szCs w:val="21"/>
        </w:rPr>
        <w:t>了解XXXXXXXXXXX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  <w:rPr>
          <w:rFonts w:hint="eastAsia"/>
        </w:rPr>
      </w:pPr>
      <w:r>
        <w:rPr>
          <w:rFonts w:hint="eastAsia"/>
        </w:rPr>
        <w:t>4. 会用</w:t>
      </w:r>
      <w:r>
        <w:rPr>
          <w:rFonts w:hint="eastAsia" w:ascii="宋体" w:hAnsi="宋体" w:cs="宋体"/>
          <w:szCs w:val="21"/>
        </w:rPr>
        <w:t>XXXXXXXXXXX</w:t>
      </w:r>
      <w:r>
        <w:rPr>
          <w:rFonts w:hint="eastAsia"/>
        </w:rPr>
        <w:t>。</w:t>
      </w:r>
    </w:p>
    <w:p>
      <w:pPr>
        <w:pStyle w:val="2"/>
        <w:spacing w:line="300" w:lineRule="auto"/>
        <w:ind w:firstLine="480"/>
        <w:rPr>
          <w:rFonts w:hint="eastAsia" w:eastAsia="宋体"/>
          <w:lang w:eastAsia="zh-CN"/>
        </w:rPr>
      </w:pPr>
      <w:r>
        <w:rPr>
          <w:rFonts w:hint="eastAsia" w:cs="Times New Roman"/>
          <w:b/>
          <w:color w:val="FF0000"/>
          <w:kern w:val="2"/>
          <w:sz w:val="24"/>
          <w:szCs w:val="24"/>
          <w:lang w:val="en-US" w:eastAsia="zh-CN"/>
        </w:rPr>
        <w:t>5.</w:t>
      </w:r>
      <w:r>
        <w:rPr>
          <w:rFonts w:hint="eastAsia" w:cs="Times New Roman"/>
          <w:b/>
          <w:color w:val="FF0000"/>
          <w:kern w:val="2"/>
          <w:sz w:val="24"/>
          <w:szCs w:val="24"/>
        </w:rPr>
        <w:t>课程思政目标</w:t>
      </w:r>
      <w:r>
        <w:rPr>
          <w:rFonts w:hint="eastAsia" w:cs="Times New Roman"/>
          <w:b/>
          <w:color w:val="FF0000"/>
          <w:kern w:val="2"/>
          <w:sz w:val="24"/>
          <w:szCs w:val="24"/>
          <w:lang w:eastAsia="zh-CN"/>
        </w:rPr>
        <w:t>：</w:t>
      </w:r>
    </w:p>
    <w:p>
      <w:pPr>
        <w:pStyle w:val="2"/>
        <w:spacing w:line="300" w:lineRule="auto"/>
        <w:ind w:firstLine="480"/>
        <w:rPr>
          <w:b/>
        </w:rPr>
      </w:pPr>
      <w:r>
        <w:rPr>
          <w:b/>
        </w:rPr>
        <w:t>教学重点</w:t>
      </w:r>
      <w:r>
        <w:rPr>
          <w:rFonts w:hint="eastAsia"/>
          <w:b/>
        </w:rPr>
        <w:t>：</w:t>
      </w:r>
    </w:p>
    <w:p>
      <w:pPr>
        <w:pStyle w:val="2"/>
        <w:spacing w:line="300" w:lineRule="auto"/>
        <w:ind w:firstLine="480"/>
      </w:pPr>
      <w:r>
        <w:rPr>
          <w:rFonts w:hint="eastAsia" w:ascii="宋体" w:hAnsi="宋体" w:cs="宋体"/>
          <w:szCs w:val="21"/>
        </w:rPr>
        <w:t>XXXXXXXXXXXXXXXX</w:t>
      </w:r>
      <w:r>
        <w:rPr>
          <w:rFonts w:hint="eastAsia" w:ascii="宋体" w:hAnsi="宋体"/>
          <w:szCs w:val="21"/>
        </w:rPr>
        <w:t>。</w:t>
      </w:r>
    </w:p>
    <w:p>
      <w:pPr>
        <w:pStyle w:val="2"/>
        <w:spacing w:line="300" w:lineRule="auto"/>
        <w:ind w:firstLine="480"/>
        <w:rPr>
          <w:b/>
        </w:rPr>
      </w:pPr>
      <w:r>
        <w:rPr>
          <w:rFonts w:hint="eastAsia"/>
          <w:b/>
        </w:rPr>
        <w:t>教学难点：</w:t>
      </w:r>
    </w:p>
    <w:p>
      <w:pPr>
        <w:pStyle w:val="2"/>
        <w:spacing w:line="300" w:lineRule="auto"/>
        <w:ind w:firstLine="48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XXXXXXXXXXXXXXXXXXXXXXXXXXXXXXXX</w:t>
      </w:r>
      <w:r>
        <w:rPr>
          <w:rFonts w:hint="eastAsia" w:ascii="宋体" w:hAnsi="宋体"/>
          <w:szCs w:val="21"/>
        </w:rPr>
        <w:t>。</w:t>
      </w:r>
    </w:p>
    <w:p>
      <w:pPr>
        <w:pStyle w:val="2"/>
        <w:spacing w:line="300" w:lineRule="auto"/>
        <w:ind w:firstLine="480"/>
      </w:pPr>
      <w:r>
        <w:rPr>
          <w:rFonts w:hint="eastAsia" w:ascii="宋体" w:hAnsi="宋体"/>
          <w:b/>
          <w:szCs w:val="21"/>
        </w:rPr>
        <w:t>教学方法：</w:t>
      </w:r>
      <w:r>
        <w:rPr>
          <w:rFonts w:hint="eastAsia" w:ascii="宋体" w:hAnsi="宋体"/>
          <w:szCs w:val="21"/>
        </w:rPr>
        <w:t>XXXXXXXXX。</w:t>
      </w:r>
    </w:p>
    <w:p>
      <w:pPr>
        <w:pStyle w:val="2"/>
        <w:spacing w:line="300" w:lineRule="auto"/>
        <w:ind w:firstLine="0"/>
        <w:rPr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教学内容：</w:t>
      </w:r>
    </w:p>
    <w:p>
      <w:pPr>
        <w:pStyle w:val="2"/>
        <w:spacing w:line="300" w:lineRule="auto"/>
        <w:ind w:firstLine="720" w:firstLineChars="300"/>
        <w:rPr>
          <w:rFonts w:ascii="宋体" w:hAnsi="宋体"/>
        </w:rPr>
      </w:pPr>
      <w:r>
        <w:rPr>
          <w:rFonts w:ascii="宋体" w:hAnsi="宋体"/>
        </w:rPr>
        <w:t>第一节</w:t>
      </w:r>
      <w:r>
        <w:rPr>
          <w:rFonts w:hint="eastAsia" w:ascii="宋体" w:hAnsi="宋体"/>
        </w:rPr>
        <w:t xml:space="preserve">  XXXXXXXX</w:t>
      </w:r>
    </w:p>
    <w:p>
      <w:pPr>
        <w:pStyle w:val="2"/>
        <w:spacing w:line="300" w:lineRule="auto"/>
        <w:ind w:firstLine="720" w:firstLineChars="300"/>
        <w:rPr>
          <w:rFonts w:ascii="宋体" w:hAnsi="宋体"/>
        </w:rPr>
      </w:pPr>
      <w:r>
        <w:rPr>
          <w:rFonts w:ascii="宋体" w:hAnsi="宋体"/>
        </w:rPr>
        <w:t>第</w:t>
      </w:r>
      <w:r>
        <w:rPr>
          <w:rFonts w:hint="eastAsia" w:ascii="宋体" w:hAnsi="宋体"/>
        </w:rPr>
        <w:t>二</w:t>
      </w:r>
      <w:r>
        <w:rPr>
          <w:rFonts w:ascii="宋体" w:hAnsi="宋体"/>
        </w:rPr>
        <w:t>节</w:t>
      </w:r>
      <w:r>
        <w:rPr>
          <w:rFonts w:hint="eastAsia" w:ascii="宋体" w:hAnsi="宋体"/>
        </w:rPr>
        <w:t xml:space="preserve">  XXXXXXXX</w:t>
      </w:r>
    </w:p>
    <w:p>
      <w:pPr>
        <w:pStyle w:val="2"/>
        <w:spacing w:line="300" w:lineRule="auto"/>
        <w:ind w:firstLine="566" w:firstLineChars="236"/>
        <w:rPr>
          <w:rFonts w:ascii="宋体" w:hAnsi="宋体"/>
        </w:rPr>
      </w:pPr>
      <w:r>
        <w:rPr>
          <w:rFonts w:ascii="宋体" w:hAnsi="宋体"/>
        </w:rPr>
        <w:t>……………</w:t>
      </w:r>
      <w:r>
        <w:rPr>
          <w:rFonts w:hint="eastAsia" w:ascii="宋体" w:hAnsi="宋体"/>
        </w:rPr>
        <w:t>.</w:t>
      </w:r>
    </w:p>
    <w:p>
      <w:pPr>
        <w:pStyle w:val="2"/>
        <w:spacing w:line="300" w:lineRule="auto"/>
        <w:ind w:firstLine="566" w:firstLineChars="236"/>
        <w:rPr>
          <w:rFonts w:hint="eastAsia" w:ascii="宋体" w:hAnsi="宋体"/>
        </w:rPr>
      </w:pPr>
    </w:p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（三）学时分配表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080"/>
        <w:gridCol w:w="1186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教学内容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学时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理论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实验/实践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960" w:type="dxa"/>
          </w:tcPr>
          <w:p>
            <w:pPr>
              <w:pStyle w:val="6"/>
              <w:spacing w:before="0" w:beforeAutospacing="0" w:after="0" w:afterAutospacing="0" w:line="300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0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080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Align w:val="bottom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</w:tcPr>
          <w:p>
            <w:pPr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line="300" w:lineRule="auto"/>
        <w:ind w:firstLine="482" w:firstLineChars="200"/>
        <w:rPr>
          <w:b/>
        </w:rPr>
      </w:pPr>
      <w:r>
        <w:rPr>
          <w:rFonts w:hint="eastAsia"/>
          <w:b/>
        </w:rPr>
        <w:t>（四）推荐教材及参考书目</w:t>
      </w:r>
    </w:p>
    <w:p>
      <w:pPr>
        <w:pStyle w:val="2"/>
        <w:spacing w:line="300" w:lineRule="auto"/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推荐教材：XXXXXXXXXXXXXXXX.</w:t>
      </w:r>
    </w:p>
    <w:p>
      <w:pPr>
        <w:pStyle w:val="2"/>
        <w:spacing w:line="300" w:lineRule="auto"/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参考书目：</w:t>
      </w:r>
    </w:p>
    <w:p>
      <w:pPr>
        <w:pStyle w:val="2"/>
        <w:spacing w:line="300" w:lineRule="auto"/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XXXXXXXXXXXXXXXXXXXXXXX.</w:t>
      </w:r>
    </w:p>
    <w:p>
      <w:pPr>
        <w:pStyle w:val="2"/>
        <w:spacing w:line="300" w:lineRule="auto"/>
        <w:ind w:firstLine="48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</w:rPr>
        <w:t>2. XXXXXXXXXXXXXXXXXXXXXXXXXXXXXXXX</w:t>
      </w:r>
      <w:r>
        <w:rPr>
          <w:rFonts w:hint="eastAsia" w:ascii="宋体" w:hAnsi="宋体" w:cs="宋体"/>
          <w:bCs/>
          <w:szCs w:val="21"/>
        </w:rPr>
        <w:t>.</w:t>
      </w:r>
    </w:p>
    <w:p>
      <w:pPr>
        <w:pStyle w:val="2"/>
        <w:spacing w:line="300" w:lineRule="auto"/>
        <w:ind w:firstLine="480" w:firstLineChars="200"/>
      </w:pPr>
      <w:bookmarkStart w:id="0" w:name="_GoBack"/>
      <w:bookmarkEnd w:id="0"/>
    </w:p>
    <w:p>
      <w:pPr>
        <w:pStyle w:val="2"/>
        <w:spacing w:line="300" w:lineRule="auto"/>
        <w:ind w:firstLine="482" w:firstLineChars="200"/>
        <w:rPr>
          <w:rFonts w:ascii="宋体" w:hAnsi="宋体"/>
          <w:b/>
          <w:color w:val="FF0000"/>
          <w:highlight w:val="none"/>
        </w:rPr>
      </w:pPr>
      <w:r>
        <w:rPr>
          <w:rFonts w:hint="eastAsia" w:ascii="宋体" w:hAnsi="宋体"/>
          <w:b/>
          <w:color w:val="FF0000"/>
          <w:highlight w:val="none"/>
        </w:rPr>
        <w:t>三、</w:t>
      </w:r>
      <w:r>
        <w:rPr>
          <w:rFonts w:hint="eastAsia" w:ascii="宋体" w:hAnsi="宋体"/>
          <w:b/>
          <w:color w:val="FF0000"/>
          <w:highlight w:val="none"/>
          <w:lang w:eastAsia="zh-CN"/>
        </w:rPr>
        <w:t>（如属于考试科目需要制定）</w:t>
      </w:r>
      <w:r>
        <w:rPr>
          <w:rFonts w:hint="eastAsia" w:ascii="宋体" w:hAnsi="宋体"/>
          <w:b/>
          <w:color w:val="FF0000"/>
          <w:highlight w:val="none"/>
        </w:rPr>
        <w:t>考试大纲</w:t>
      </w:r>
    </w:p>
    <w:p>
      <w:pPr>
        <w:pStyle w:val="2"/>
        <w:spacing w:line="300" w:lineRule="auto"/>
        <w:ind w:firstLine="472" w:firstLineChars="196"/>
        <w:rPr>
          <w:color w:val="FF0000"/>
        </w:rPr>
      </w:pPr>
      <w:r>
        <w:rPr>
          <w:rFonts w:hint="eastAsia"/>
          <w:b/>
        </w:rPr>
        <w:t>（一）考试目的</w:t>
      </w:r>
    </w:p>
    <w:p>
      <w:pPr>
        <w:pStyle w:val="2"/>
        <w:spacing w:line="300" w:lineRule="auto"/>
        <w:ind w:firstLine="470" w:firstLineChars="196"/>
      </w:pPr>
      <w:r>
        <w:rPr>
          <w:rFonts w:hint="eastAsia"/>
        </w:rPr>
        <w:t>通过考试检验和评估学生对数学分析的基本概念、基本定理、基本性质等基本理论知识的理解和掌握情况。</w:t>
      </w:r>
    </w:p>
    <w:p>
      <w:pPr>
        <w:pStyle w:val="2"/>
        <w:spacing w:line="300" w:lineRule="auto"/>
        <w:ind w:firstLine="472" w:firstLineChars="196"/>
        <w:rPr>
          <w:color w:val="FF0000"/>
        </w:rPr>
      </w:pPr>
      <w:r>
        <w:rPr>
          <w:rFonts w:hint="eastAsia"/>
          <w:b/>
        </w:rPr>
        <w:t>（二）考核方法与成绩评定</w:t>
      </w:r>
    </w:p>
    <w:p>
      <w:pPr>
        <w:pStyle w:val="2"/>
        <w:spacing w:line="300" w:lineRule="auto"/>
        <w:ind w:firstLine="470" w:firstLineChars="196"/>
        <w:rPr>
          <w:color w:val="FF0000"/>
        </w:rPr>
      </w:pPr>
      <w:r>
        <w:rPr>
          <w:rFonts w:hint="eastAsia"/>
        </w:rPr>
        <w:t>考核方法：书面闭卷考试。题型有选择题、填空题、判断题、解答题（包括计算题与证明题）。</w:t>
      </w:r>
    </w:p>
    <w:p>
      <w:pPr>
        <w:pStyle w:val="2"/>
        <w:spacing w:line="300" w:lineRule="auto"/>
        <w:ind w:firstLine="470" w:firstLineChars="196"/>
        <w:rPr>
          <w:color w:val="FF0000"/>
        </w:rPr>
      </w:pPr>
      <w:r>
        <w:rPr>
          <w:rFonts w:hint="eastAsia"/>
        </w:rPr>
        <w:t>成绩评定：考试卷面成绩60%，学习过程性记录成绩40%。</w:t>
      </w:r>
    </w:p>
    <w:p>
      <w:pPr>
        <w:pStyle w:val="2"/>
        <w:spacing w:line="300" w:lineRule="auto"/>
        <w:ind w:firstLine="472" w:firstLineChars="196"/>
        <w:rPr>
          <w:color w:val="FF0000"/>
        </w:rPr>
      </w:pPr>
      <w:r>
        <w:rPr>
          <w:rFonts w:hint="eastAsia"/>
          <w:b/>
        </w:rPr>
        <w:t>（三）主要考试内容及理论考试分数分配</w:t>
      </w:r>
    </w:p>
    <w:p>
      <w:pPr>
        <w:pStyle w:val="2"/>
        <w:spacing w:line="300" w:lineRule="auto"/>
        <w:ind w:firstLine="472" w:firstLineChars="196"/>
        <w:rPr>
          <w:color w:val="FF0000"/>
        </w:rPr>
      </w:pPr>
      <w:r>
        <w:rPr>
          <w:rFonts w:hint="eastAsia"/>
          <w:b/>
        </w:rPr>
        <w:t>主要考试内容及考试要求</w:t>
      </w:r>
      <w:r>
        <w:rPr>
          <w:rFonts w:hint="eastAsia"/>
        </w:rPr>
        <w:t>：</w:t>
      </w:r>
    </w:p>
    <w:p>
      <w:pPr>
        <w:pStyle w:val="2"/>
        <w:spacing w:line="300" w:lineRule="auto"/>
        <w:ind w:firstLine="470" w:firstLineChars="196"/>
      </w:pPr>
      <w:r>
        <w:rPr>
          <w:rFonts w:hint="eastAsia"/>
        </w:rPr>
        <w:t>1. 考试内容：</w:t>
      </w:r>
    </w:p>
    <w:p>
      <w:pPr>
        <w:pStyle w:val="2"/>
        <w:spacing w:line="300" w:lineRule="auto"/>
        <w:ind w:firstLine="470" w:firstLineChars="196"/>
        <w:rPr>
          <w:rFonts w:ascii="宋体" w:hAnsi="宋体"/>
        </w:rPr>
      </w:pPr>
      <w:r>
        <w:rPr>
          <w:rFonts w:hint="eastAsia" w:ascii="宋体" w:hAnsi="宋体"/>
        </w:rPr>
        <w:t>XXXXXXXXXXXXXXXXXXXXXX。</w:t>
      </w:r>
    </w:p>
    <w:p>
      <w:pPr>
        <w:pStyle w:val="2"/>
        <w:spacing w:line="300" w:lineRule="auto"/>
        <w:ind w:firstLine="470" w:firstLineChars="196"/>
      </w:pPr>
      <w:r>
        <w:rPr>
          <w:rFonts w:hint="eastAsia"/>
        </w:rPr>
        <w:t>2. 考试要求：</w:t>
      </w:r>
    </w:p>
    <w:p>
      <w:pPr>
        <w:pStyle w:val="2"/>
        <w:spacing w:line="300" w:lineRule="auto"/>
        <w:ind w:firstLine="470" w:firstLineChars="19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XXXXXXXXXXXXXXXXXX</w:t>
      </w:r>
      <w:r>
        <w:rPr>
          <w:rFonts w:hint="eastAsia" w:ascii="宋体" w:hAnsi="宋体"/>
        </w:rPr>
        <w:t>XXXX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2"/>
        <w:spacing w:line="300" w:lineRule="auto"/>
        <w:ind w:firstLine="472" w:firstLineChars="196"/>
        <w:rPr>
          <w:color w:val="000000"/>
        </w:rPr>
      </w:pPr>
      <w:r>
        <w:rPr>
          <w:rFonts w:hint="eastAsia"/>
          <w:b/>
          <w:color w:val="000000"/>
        </w:rPr>
        <w:t>理论考试分数分配</w:t>
      </w:r>
      <w:r>
        <w:rPr>
          <w:rFonts w:hint="eastAsia"/>
          <w:color w:val="000000"/>
        </w:rPr>
        <w:t>：</w:t>
      </w:r>
    </w:p>
    <w:p>
      <w:pPr>
        <w:pStyle w:val="2"/>
        <w:spacing w:line="300" w:lineRule="auto"/>
        <w:ind w:firstLine="470" w:firstLineChars="196"/>
      </w:pPr>
      <w:r>
        <w:rPr>
          <w:rFonts w:hint="eastAsia"/>
        </w:rPr>
        <w:t>1. 题型比例：</w:t>
      </w:r>
    </w:p>
    <w:p>
      <w:pPr>
        <w:pStyle w:val="2"/>
        <w:spacing w:line="300" w:lineRule="auto"/>
        <w:ind w:firstLine="470" w:firstLineChars="196"/>
      </w:pPr>
      <w:r>
        <w:t>客观性试题占30%--40%，包括填空题、概念题、选择题、判断题、匹配题等。</w:t>
      </w:r>
    </w:p>
    <w:p>
      <w:pPr>
        <w:pStyle w:val="2"/>
        <w:spacing w:line="300" w:lineRule="auto"/>
        <w:ind w:firstLine="470" w:firstLineChars="196"/>
      </w:pPr>
      <w:r>
        <w:t>主观性试题占60%--70%，包括简答题、论述题、计算题、证明题等。</w:t>
      </w:r>
    </w:p>
    <w:p>
      <w:pPr>
        <w:pStyle w:val="2"/>
        <w:spacing w:line="300" w:lineRule="auto"/>
        <w:ind w:firstLine="470" w:firstLineChars="196"/>
        <w:rPr>
          <w:color w:val="000000"/>
        </w:rPr>
      </w:pPr>
      <w:r>
        <w:rPr>
          <w:color w:val="000000"/>
        </w:rPr>
        <w:t>2. 难度等级</w:t>
      </w:r>
    </w:p>
    <w:p>
      <w:pPr>
        <w:pStyle w:val="2"/>
        <w:spacing w:line="300" w:lineRule="auto"/>
        <w:ind w:firstLine="470" w:firstLineChars="196"/>
        <w:rPr>
          <w:color w:val="000000"/>
        </w:rPr>
      </w:pPr>
      <w:r>
        <w:rPr>
          <w:color w:val="000000"/>
          <w:szCs w:val="21"/>
        </w:rPr>
        <w:t>分为较易、中等、较难三个等级，大致的比例是20：60：20。</w:t>
      </w:r>
    </w:p>
    <w:p>
      <w:pPr>
        <w:pStyle w:val="2"/>
        <w:spacing w:line="300" w:lineRule="auto"/>
        <w:ind w:firstLine="470" w:firstLineChars="196"/>
        <w:rPr>
          <w:color w:val="000000"/>
        </w:rPr>
      </w:pPr>
    </w:p>
    <w:p>
      <w:pPr>
        <w:pStyle w:val="2"/>
        <w:spacing w:line="300" w:lineRule="auto"/>
        <w:ind w:firstLine="470" w:firstLineChars="196"/>
        <w:rPr>
          <w:color w:val="000000"/>
        </w:rPr>
      </w:pPr>
    </w:p>
    <w:p>
      <w:pPr>
        <w:pStyle w:val="2"/>
        <w:spacing w:line="300" w:lineRule="auto"/>
        <w:ind w:firstLine="470" w:firstLineChars="196"/>
        <w:rPr>
          <w:color w:val="000000"/>
        </w:rPr>
      </w:pPr>
    </w:p>
    <w:p>
      <w:pPr>
        <w:pStyle w:val="2"/>
        <w:spacing w:line="300" w:lineRule="auto"/>
        <w:ind w:firstLine="470" w:firstLineChars="196"/>
        <w:jc w:val="right"/>
        <w:rPr>
          <w:color w:val="000000"/>
        </w:rPr>
      </w:pPr>
    </w:p>
    <w:p>
      <w:pPr>
        <w:pStyle w:val="2"/>
        <w:wordWrap w:val="0"/>
        <w:spacing w:line="300" w:lineRule="auto"/>
        <w:ind w:firstLine="470" w:firstLineChars="196"/>
        <w:jc w:val="right"/>
      </w:pPr>
      <w:r>
        <w:rPr>
          <w:rFonts w:hint="eastAsia"/>
          <w:color w:val="000000"/>
          <w:lang w:val="en-US" w:eastAsia="zh-CN"/>
        </w:rPr>
        <w:t>XXX</w:t>
      </w:r>
      <w:r>
        <w:t>年</w:t>
      </w:r>
      <w:r>
        <w:rPr>
          <w:rFonts w:hint="eastAsia"/>
          <w:color w:val="000000"/>
          <w:lang w:val="en-US" w:eastAsia="zh-CN"/>
        </w:rPr>
        <w:t>XXX</w:t>
      </w:r>
      <w:r>
        <w:t>月</w:t>
      </w:r>
    </w:p>
    <w:p>
      <w:pPr>
        <w:pStyle w:val="2"/>
        <w:spacing w:line="300" w:lineRule="auto"/>
        <w:ind w:firstLine="470" w:firstLineChars="196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9B"/>
    <w:rsid w:val="000011DD"/>
    <w:rsid w:val="00003E10"/>
    <w:rsid w:val="00023033"/>
    <w:rsid w:val="00023067"/>
    <w:rsid w:val="00026892"/>
    <w:rsid w:val="000271E5"/>
    <w:rsid w:val="0004304D"/>
    <w:rsid w:val="00050496"/>
    <w:rsid w:val="00051651"/>
    <w:rsid w:val="00061F3B"/>
    <w:rsid w:val="000663CA"/>
    <w:rsid w:val="00082297"/>
    <w:rsid w:val="0008430C"/>
    <w:rsid w:val="00085319"/>
    <w:rsid w:val="00087AA0"/>
    <w:rsid w:val="000933B3"/>
    <w:rsid w:val="000965F9"/>
    <w:rsid w:val="000978BC"/>
    <w:rsid w:val="000A4B53"/>
    <w:rsid w:val="000B3567"/>
    <w:rsid w:val="000D67C7"/>
    <w:rsid w:val="000D6D56"/>
    <w:rsid w:val="000E2518"/>
    <w:rsid w:val="000E261B"/>
    <w:rsid w:val="000E52FE"/>
    <w:rsid w:val="000E6388"/>
    <w:rsid w:val="000F0165"/>
    <w:rsid w:val="001018B5"/>
    <w:rsid w:val="001135BE"/>
    <w:rsid w:val="00120BDB"/>
    <w:rsid w:val="00133E88"/>
    <w:rsid w:val="0014784F"/>
    <w:rsid w:val="00155980"/>
    <w:rsid w:val="00157EF9"/>
    <w:rsid w:val="00160E95"/>
    <w:rsid w:val="001613C7"/>
    <w:rsid w:val="001642FB"/>
    <w:rsid w:val="001658B1"/>
    <w:rsid w:val="001661B5"/>
    <w:rsid w:val="00167897"/>
    <w:rsid w:val="00181786"/>
    <w:rsid w:val="001A343B"/>
    <w:rsid w:val="001E26DE"/>
    <w:rsid w:val="001F42E0"/>
    <w:rsid w:val="001F7AA2"/>
    <w:rsid w:val="00200D74"/>
    <w:rsid w:val="00210385"/>
    <w:rsid w:val="00210BF9"/>
    <w:rsid w:val="00216CFC"/>
    <w:rsid w:val="0022396B"/>
    <w:rsid w:val="00226A3B"/>
    <w:rsid w:val="002322EE"/>
    <w:rsid w:val="00244819"/>
    <w:rsid w:val="00261C9B"/>
    <w:rsid w:val="002661FB"/>
    <w:rsid w:val="0026664F"/>
    <w:rsid w:val="002B102F"/>
    <w:rsid w:val="002B7B27"/>
    <w:rsid w:val="002C3334"/>
    <w:rsid w:val="002D014F"/>
    <w:rsid w:val="002D40A2"/>
    <w:rsid w:val="002D6855"/>
    <w:rsid w:val="002D6D1A"/>
    <w:rsid w:val="002E1150"/>
    <w:rsid w:val="002F2A74"/>
    <w:rsid w:val="003074E9"/>
    <w:rsid w:val="00312609"/>
    <w:rsid w:val="00317AA8"/>
    <w:rsid w:val="00317E7B"/>
    <w:rsid w:val="0032136B"/>
    <w:rsid w:val="00331A9A"/>
    <w:rsid w:val="00331C6E"/>
    <w:rsid w:val="00334F42"/>
    <w:rsid w:val="00345947"/>
    <w:rsid w:val="00355037"/>
    <w:rsid w:val="0035527F"/>
    <w:rsid w:val="00357969"/>
    <w:rsid w:val="00364494"/>
    <w:rsid w:val="00364C81"/>
    <w:rsid w:val="00365211"/>
    <w:rsid w:val="00374E77"/>
    <w:rsid w:val="00380BC5"/>
    <w:rsid w:val="003814C3"/>
    <w:rsid w:val="00384BA3"/>
    <w:rsid w:val="00384E3D"/>
    <w:rsid w:val="00385CC6"/>
    <w:rsid w:val="003A3CEC"/>
    <w:rsid w:val="003A7129"/>
    <w:rsid w:val="003C4621"/>
    <w:rsid w:val="003C73AD"/>
    <w:rsid w:val="003D53D8"/>
    <w:rsid w:val="0040632D"/>
    <w:rsid w:val="0041008A"/>
    <w:rsid w:val="00424DB7"/>
    <w:rsid w:val="00425ADB"/>
    <w:rsid w:val="00425B99"/>
    <w:rsid w:val="00433B11"/>
    <w:rsid w:val="00440F81"/>
    <w:rsid w:val="004426C5"/>
    <w:rsid w:val="004504D5"/>
    <w:rsid w:val="004511D2"/>
    <w:rsid w:val="004537A3"/>
    <w:rsid w:val="0045432B"/>
    <w:rsid w:val="00457E17"/>
    <w:rsid w:val="00464B12"/>
    <w:rsid w:val="00470B3B"/>
    <w:rsid w:val="0047140C"/>
    <w:rsid w:val="00491831"/>
    <w:rsid w:val="004A393C"/>
    <w:rsid w:val="004A746D"/>
    <w:rsid w:val="004B4902"/>
    <w:rsid w:val="004C377A"/>
    <w:rsid w:val="004D11EB"/>
    <w:rsid w:val="004E3574"/>
    <w:rsid w:val="004E6007"/>
    <w:rsid w:val="004F398D"/>
    <w:rsid w:val="004F633D"/>
    <w:rsid w:val="00506D9D"/>
    <w:rsid w:val="0051769B"/>
    <w:rsid w:val="005234E2"/>
    <w:rsid w:val="00524265"/>
    <w:rsid w:val="005274C1"/>
    <w:rsid w:val="00535554"/>
    <w:rsid w:val="00540379"/>
    <w:rsid w:val="00551C47"/>
    <w:rsid w:val="0057322B"/>
    <w:rsid w:val="005737CF"/>
    <w:rsid w:val="0058288E"/>
    <w:rsid w:val="0058615C"/>
    <w:rsid w:val="005A14E6"/>
    <w:rsid w:val="005A4B33"/>
    <w:rsid w:val="005B08D1"/>
    <w:rsid w:val="005B6F45"/>
    <w:rsid w:val="005B7083"/>
    <w:rsid w:val="005C38E7"/>
    <w:rsid w:val="005C7302"/>
    <w:rsid w:val="005E3B9F"/>
    <w:rsid w:val="005F1F9A"/>
    <w:rsid w:val="00610991"/>
    <w:rsid w:val="0061711C"/>
    <w:rsid w:val="006406FE"/>
    <w:rsid w:val="006419E6"/>
    <w:rsid w:val="0064765F"/>
    <w:rsid w:val="00651F1A"/>
    <w:rsid w:val="00653739"/>
    <w:rsid w:val="006574A0"/>
    <w:rsid w:val="006578C3"/>
    <w:rsid w:val="00662F9C"/>
    <w:rsid w:val="00670E34"/>
    <w:rsid w:val="00671F04"/>
    <w:rsid w:val="00676CF0"/>
    <w:rsid w:val="00680F32"/>
    <w:rsid w:val="00682A8E"/>
    <w:rsid w:val="006836BF"/>
    <w:rsid w:val="00690EAE"/>
    <w:rsid w:val="00691483"/>
    <w:rsid w:val="00693A76"/>
    <w:rsid w:val="006949C0"/>
    <w:rsid w:val="006B2728"/>
    <w:rsid w:val="006B353C"/>
    <w:rsid w:val="006B4630"/>
    <w:rsid w:val="006B621B"/>
    <w:rsid w:val="006C15F4"/>
    <w:rsid w:val="006C40F5"/>
    <w:rsid w:val="006C6427"/>
    <w:rsid w:val="006D643B"/>
    <w:rsid w:val="006E0F14"/>
    <w:rsid w:val="006E3DFE"/>
    <w:rsid w:val="006E4B49"/>
    <w:rsid w:val="006F0B93"/>
    <w:rsid w:val="006F26E6"/>
    <w:rsid w:val="00705236"/>
    <w:rsid w:val="00707C07"/>
    <w:rsid w:val="007113F3"/>
    <w:rsid w:val="00711E5D"/>
    <w:rsid w:val="00723A83"/>
    <w:rsid w:val="007245F7"/>
    <w:rsid w:val="00730532"/>
    <w:rsid w:val="00730655"/>
    <w:rsid w:val="00734902"/>
    <w:rsid w:val="00741FB0"/>
    <w:rsid w:val="007622E2"/>
    <w:rsid w:val="00765A10"/>
    <w:rsid w:val="00771FCF"/>
    <w:rsid w:val="007A04E6"/>
    <w:rsid w:val="007A1559"/>
    <w:rsid w:val="007A342C"/>
    <w:rsid w:val="007A530D"/>
    <w:rsid w:val="007C3BC0"/>
    <w:rsid w:val="007C63A6"/>
    <w:rsid w:val="007C75CD"/>
    <w:rsid w:val="007D5362"/>
    <w:rsid w:val="007D61FB"/>
    <w:rsid w:val="007E2E79"/>
    <w:rsid w:val="007F2179"/>
    <w:rsid w:val="007F26F2"/>
    <w:rsid w:val="00805A42"/>
    <w:rsid w:val="00812924"/>
    <w:rsid w:val="00827CDE"/>
    <w:rsid w:val="00844D2D"/>
    <w:rsid w:val="0085036E"/>
    <w:rsid w:val="008512C2"/>
    <w:rsid w:val="008750C8"/>
    <w:rsid w:val="00880470"/>
    <w:rsid w:val="008A4050"/>
    <w:rsid w:val="008B4E37"/>
    <w:rsid w:val="008B6EB8"/>
    <w:rsid w:val="008D29C3"/>
    <w:rsid w:val="008E0BA4"/>
    <w:rsid w:val="008E5D74"/>
    <w:rsid w:val="008F090F"/>
    <w:rsid w:val="008F620D"/>
    <w:rsid w:val="00900D43"/>
    <w:rsid w:val="00903BEC"/>
    <w:rsid w:val="0090474D"/>
    <w:rsid w:val="009073C3"/>
    <w:rsid w:val="0092044D"/>
    <w:rsid w:val="009249F2"/>
    <w:rsid w:val="009275AC"/>
    <w:rsid w:val="00953A0B"/>
    <w:rsid w:val="00954A24"/>
    <w:rsid w:val="009644EE"/>
    <w:rsid w:val="0096521B"/>
    <w:rsid w:val="0097136E"/>
    <w:rsid w:val="0098062B"/>
    <w:rsid w:val="00992E20"/>
    <w:rsid w:val="009A66C4"/>
    <w:rsid w:val="009B2E55"/>
    <w:rsid w:val="009B4654"/>
    <w:rsid w:val="009C0617"/>
    <w:rsid w:val="009D089E"/>
    <w:rsid w:val="009E01F4"/>
    <w:rsid w:val="009E7D7B"/>
    <w:rsid w:val="009F1B89"/>
    <w:rsid w:val="009F7FCF"/>
    <w:rsid w:val="00A13B6A"/>
    <w:rsid w:val="00A20355"/>
    <w:rsid w:val="00A25219"/>
    <w:rsid w:val="00A25B05"/>
    <w:rsid w:val="00A34DF8"/>
    <w:rsid w:val="00A54179"/>
    <w:rsid w:val="00A6454C"/>
    <w:rsid w:val="00A93287"/>
    <w:rsid w:val="00A96576"/>
    <w:rsid w:val="00AA69C3"/>
    <w:rsid w:val="00AA69E2"/>
    <w:rsid w:val="00AB4950"/>
    <w:rsid w:val="00AC40B1"/>
    <w:rsid w:val="00AD158D"/>
    <w:rsid w:val="00AD5B09"/>
    <w:rsid w:val="00AE4CA2"/>
    <w:rsid w:val="00AF6A27"/>
    <w:rsid w:val="00B04081"/>
    <w:rsid w:val="00B11F55"/>
    <w:rsid w:val="00B30DA1"/>
    <w:rsid w:val="00B361D5"/>
    <w:rsid w:val="00B4640E"/>
    <w:rsid w:val="00B54A7A"/>
    <w:rsid w:val="00B56304"/>
    <w:rsid w:val="00B5665A"/>
    <w:rsid w:val="00B620F0"/>
    <w:rsid w:val="00B7777E"/>
    <w:rsid w:val="00B922DF"/>
    <w:rsid w:val="00B92BB5"/>
    <w:rsid w:val="00B94C9F"/>
    <w:rsid w:val="00BA6990"/>
    <w:rsid w:val="00BB1794"/>
    <w:rsid w:val="00BB2632"/>
    <w:rsid w:val="00BC130F"/>
    <w:rsid w:val="00BC4134"/>
    <w:rsid w:val="00BC5F3F"/>
    <w:rsid w:val="00BE110B"/>
    <w:rsid w:val="00BE18BD"/>
    <w:rsid w:val="00BE2C0C"/>
    <w:rsid w:val="00BF62D0"/>
    <w:rsid w:val="00C005E4"/>
    <w:rsid w:val="00C017E9"/>
    <w:rsid w:val="00C073A0"/>
    <w:rsid w:val="00C123B5"/>
    <w:rsid w:val="00C13B62"/>
    <w:rsid w:val="00C1645E"/>
    <w:rsid w:val="00C2750E"/>
    <w:rsid w:val="00C30465"/>
    <w:rsid w:val="00C350AD"/>
    <w:rsid w:val="00C50AFA"/>
    <w:rsid w:val="00C51EB5"/>
    <w:rsid w:val="00C5784E"/>
    <w:rsid w:val="00C81121"/>
    <w:rsid w:val="00C81EC4"/>
    <w:rsid w:val="00C82DB0"/>
    <w:rsid w:val="00C846C3"/>
    <w:rsid w:val="00C92646"/>
    <w:rsid w:val="00CA48AA"/>
    <w:rsid w:val="00CA6415"/>
    <w:rsid w:val="00CB1C55"/>
    <w:rsid w:val="00CB4986"/>
    <w:rsid w:val="00CE1446"/>
    <w:rsid w:val="00D0354C"/>
    <w:rsid w:val="00D142EF"/>
    <w:rsid w:val="00D242C8"/>
    <w:rsid w:val="00D32709"/>
    <w:rsid w:val="00D41BB7"/>
    <w:rsid w:val="00D45CB1"/>
    <w:rsid w:val="00D467DD"/>
    <w:rsid w:val="00D50CD3"/>
    <w:rsid w:val="00D74E2A"/>
    <w:rsid w:val="00D81673"/>
    <w:rsid w:val="00DA4434"/>
    <w:rsid w:val="00DA7867"/>
    <w:rsid w:val="00DA7C36"/>
    <w:rsid w:val="00DB3745"/>
    <w:rsid w:val="00DB3A27"/>
    <w:rsid w:val="00DC73BB"/>
    <w:rsid w:val="00DC7673"/>
    <w:rsid w:val="00DD78C1"/>
    <w:rsid w:val="00DE517F"/>
    <w:rsid w:val="00E007A1"/>
    <w:rsid w:val="00E14FEA"/>
    <w:rsid w:val="00E25FA9"/>
    <w:rsid w:val="00E32B65"/>
    <w:rsid w:val="00E33FB6"/>
    <w:rsid w:val="00E41629"/>
    <w:rsid w:val="00E4436B"/>
    <w:rsid w:val="00E46CF4"/>
    <w:rsid w:val="00E51D2D"/>
    <w:rsid w:val="00E7091A"/>
    <w:rsid w:val="00E70929"/>
    <w:rsid w:val="00E72354"/>
    <w:rsid w:val="00E77BEB"/>
    <w:rsid w:val="00EA1B04"/>
    <w:rsid w:val="00EA5125"/>
    <w:rsid w:val="00EA5E1E"/>
    <w:rsid w:val="00EB2A21"/>
    <w:rsid w:val="00EB3708"/>
    <w:rsid w:val="00EC2621"/>
    <w:rsid w:val="00EC4FC5"/>
    <w:rsid w:val="00EC6EAE"/>
    <w:rsid w:val="00ED055C"/>
    <w:rsid w:val="00EE4FE7"/>
    <w:rsid w:val="00EE78D8"/>
    <w:rsid w:val="00EF3984"/>
    <w:rsid w:val="00F04E02"/>
    <w:rsid w:val="00F16A20"/>
    <w:rsid w:val="00F23961"/>
    <w:rsid w:val="00F2430F"/>
    <w:rsid w:val="00F261D0"/>
    <w:rsid w:val="00F56745"/>
    <w:rsid w:val="00F6382C"/>
    <w:rsid w:val="00F6664F"/>
    <w:rsid w:val="00F77298"/>
    <w:rsid w:val="00F80691"/>
    <w:rsid w:val="00F814E4"/>
    <w:rsid w:val="00F84610"/>
    <w:rsid w:val="00FA4C5F"/>
    <w:rsid w:val="00FA6A80"/>
    <w:rsid w:val="00FC4ADC"/>
    <w:rsid w:val="00FD2CBC"/>
    <w:rsid w:val="00FF1455"/>
    <w:rsid w:val="02FF0810"/>
    <w:rsid w:val="0C2265AE"/>
    <w:rsid w:val="12E8186F"/>
    <w:rsid w:val="1C1F0E68"/>
    <w:rsid w:val="3D172876"/>
    <w:rsid w:val="4D193F54"/>
    <w:rsid w:val="4EC37B9D"/>
    <w:rsid w:val="5EC67B88"/>
    <w:rsid w:val="60B31057"/>
    <w:rsid w:val="63C3639F"/>
    <w:rsid w:val="64043CF8"/>
    <w:rsid w:val="66AC6706"/>
    <w:rsid w:val="69B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400" w:lineRule="exact"/>
      <w:ind w:firstLine="420"/>
    </w:pPr>
    <w:rPr>
      <w:sz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bzxy</Company>
  <Pages>3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2020-10-28T01:31:00Z</dcterms:created>
  <dc:creator>artwy</dc:creator>
  <cp:lastModifiedBy>马木木</cp:lastModifiedBy>
  <dcterms:modified xsi:type="dcterms:W3CDTF">2021-12-18T07:10:51Z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11EE232B3BA343E6940183E54BFEA4C7</vt:lpwstr>
  </property>
</Properties>
</file>