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2C" w:rsidRDefault="0036472C" w:rsidP="0036472C">
      <w:pPr>
        <w:spacing w:line="400" w:lineRule="exact"/>
        <w:rPr>
          <w:rFonts w:ascii="楷体_GB2312" w:eastAsia="楷体_GB2312" w:hAnsi="宋体" w:hint="eastAsia"/>
          <w:sz w:val="28"/>
          <w:szCs w:val="28"/>
        </w:rPr>
      </w:pPr>
    </w:p>
    <w:p w:rsidR="0036472C" w:rsidRDefault="0036472C" w:rsidP="0036472C">
      <w:pPr>
        <w:spacing w:line="400" w:lineRule="exact"/>
        <w:rPr>
          <w:rFonts w:ascii="楷体_GB2312" w:eastAsia="楷体_GB2312" w:hint="eastAsia"/>
          <w:bCs/>
          <w:sz w:val="30"/>
          <w:szCs w:val="30"/>
        </w:rPr>
      </w:pPr>
      <w:r w:rsidRPr="00CB67DA">
        <w:rPr>
          <w:rFonts w:ascii="楷体_GB2312" w:eastAsia="楷体_GB2312" w:hAnsi="宋体" w:hint="eastAsia"/>
          <w:sz w:val="28"/>
          <w:szCs w:val="28"/>
        </w:rPr>
        <w:t>附件</w:t>
      </w:r>
      <w:r>
        <w:rPr>
          <w:rFonts w:ascii="楷体_GB2312" w:eastAsia="楷体_GB2312" w:hAnsi="宋体" w:hint="eastAsia"/>
          <w:sz w:val="28"/>
          <w:szCs w:val="28"/>
        </w:rPr>
        <w:t>2</w:t>
      </w:r>
      <w:r w:rsidRPr="00CB67DA">
        <w:rPr>
          <w:rFonts w:ascii="楷体_GB2312" w:eastAsia="楷体_GB2312" w:hAnsi="宋体" w:hint="eastAsia"/>
          <w:sz w:val="28"/>
          <w:szCs w:val="28"/>
        </w:rPr>
        <w:t>：</w:t>
      </w:r>
    </w:p>
    <w:p w:rsidR="0036472C" w:rsidRDefault="0036472C" w:rsidP="0036472C">
      <w:pPr>
        <w:spacing w:line="400" w:lineRule="exact"/>
        <w:ind w:firstLineChars="300" w:firstLine="900"/>
        <w:rPr>
          <w:rFonts w:ascii="楷体_GB2312" w:eastAsia="楷体_GB2312" w:hint="eastAsia"/>
          <w:bCs/>
          <w:sz w:val="30"/>
          <w:szCs w:val="30"/>
        </w:rPr>
      </w:pPr>
      <w:r>
        <w:rPr>
          <w:rFonts w:ascii="楷体_GB2312" w:eastAsia="楷体_GB2312" w:hint="eastAsia"/>
          <w:bCs/>
          <w:sz w:val="30"/>
          <w:szCs w:val="30"/>
        </w:rPr>
        <w:t xml:space="preserve"> </w:t>
      </w:r>
    </w:p>
    <w:p w:rsidR="0036472C" w:rsidRPr="00F85360" w:rsidRDefault="0036472C" w:rsidP="0036472C">
      <w:pPr>
        <w:spacing w:line="400" w:lineRule="exact"/>
        <w:jc w:val="center"/>
        <w:rPr>
          <w:rFonts w:ascii="楷体_GB2312" w:eastAsia="楷体_GB2312" w:hint="eastAsia"/>
          <w:b/>
          <w:bCs/>
          <w:sz w:val="36"/>
          <w:szCs w:val="36"/>
        </w:rPr>
      </w:pPr>
      <w:r w:rsidRPr="00773DE5">
        <w:rPr>
          <w:rFonts w:ascii="楷体_GB2312" w:eastAsia="楷体_GB2312" w:hint="eastAsia"/>
          <w:b/>
          <w:bCs/>
          <w:sz w:val="36"/>
          <w:szCs w:val="36"/>
        </w:rPr>
        <w:t>教学辅助岗位人员和工勤岗位人员年度考核内容</w:t>
      </w:r>
    </w:p>
    <w:p w:rsidR="0036472C" w:rsidRPr="0074587F" w:rsidRDefault="0036472C" w:rsidP="0036472C">
      <w:pPr>
        <w:spacing w:line="240" w:lineRule="exact"/>
        <w:rPr>
          <w:rFonts w:ascii="方正小标宋简体" w:eastAsia="方正小标宋简体" w:hAnsi="方正小标宋简体" w:hint="eastAsia"/>
          <w:b/>
          <w:color w:val="000000"/>
          <w:sz w:val="28"/>
          <w:szCs w:val="28"/>
        </w:rPr>
      </w:pPr>
    </w:p>
    <w:p w:rsidR="0036472C" w:rsidRPr="00317EA9" w:rsidRDefault="0036472C" w:rsidP="0036472C">
      <w:pPr>
        <w:spacing w:line="40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317EA9">
        <w:rPr>
          <w:rFonts w:ascii="楷体_GB2312" w:eastAsia="楷体_GB2312" w:hint="eastAsia"/>
          <w:sz w:val="28"/>
          <w:szCs w:val="28"/>
        </w:rPr>
        <w:t>教学辅助岗位人员和工勤岗位人员年度考核由所在单位统一组织，考核内容主要</w:t>
      </w:r>
      <w:r w:rsidRPr="00D56312">
        <w:rPr>
          <w:rFonts w:ascii="楷体_GB2312" w:eastAsia="楷体_GB2312" w:hint="eastAsia"/>
          <w:color w:val="000000"/>
          <w:sz w:val="28"/>
          <w:szCs w:val="28"/>
        </w:rPr>
        <w:t>由</w:t>
      </w:r>
      <w:r w:rsidRPr="00317EA9">
        <w:rPr>
          <w:rFonts w:ascii="楷体_GB2312" w:eastAsia="楷体_GB2312" w:hint="eastAsia"/>
          <w:sz w:val="28"/>
          <w:szCs w:val="28"/>
        </w:rPr>
        <w:t>德、能、勤、绩、廉五个部分组成。</w:t>
      </w:r>
    </w:p>
    <w:p w:rsidR="0036472C" w:rsidRPr="00317EA9" w:rsidRDefault="0036472C" w:rsidP="0036472C">
      <w:pPr>
        <w:spacing w:line="40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317EA9">
        <w:rPr>
          <w:rFonts w:ascii="楷体_GB2312" w:eastAsia="楷体_GB2312" w:hint="eastAsia"/>
          <w:sz w:val="28"/>
          <w:szCs w:val="28"/>
        </w:rPr>
        <w:t>1</w:t>
      </w:r>
      <w:r>
        <w:rPr>
          <w:rFonts w:ascii="楷体_GB2312" w:eastAsia="楷体_GB2312" w:hint="eastAsia"/>
          <w:sz w:val="28"/>
          <w:szCs w:val="28"/>
        </w:rPr>
        <w:t>.</w:t>
      </w:r>
      <w:r w:rsidRPr="00317EA9">
        <w:rPr>
          <w:rFonts w:ascii="楷体_GB2312" w:eastAsia="楷体_GB2312" w:hint="eastAsia"/>
          <w:sz w:val="28"/>
          <w:szCs w:val="28"/>
        </w:rPr>
        <w:t>德（20%）:主要考核政治思想表现和职业道德表现等情况。政治思想表现好，模范遵守法律、纪律和各项规章制度；关心集体、团结同志，服务育人。</w:t>
      </w:r>
    </w:p>
    <w:p w:rsidR="0036472C" w:rsidRPr="00317EA9" w:rsidRDefault="0036472C" w:rsidP="0036472C">
      <w:pPr>
        <w:spacing w:line="400" w:lineRule="exact"/>
        <w:ind w:firstLine="630"/>
        <w:rPr>
          <w:rFonts w:ascii="楷体_GB2312" w:eastAsia="楷体_GB2312" w:hint="eastAsia"/>
          <w:sz w:val="28"/>
          <w:szCs w:val="28"/>
        </w:rPr>
      </w:pPr>
      <w:r w:rsidRPr="00317EA9">
        <w:rPr>
          <w:rFonts w:ascii="楷体_GB2312" w:eastAsia="楷体_GB2312" w:hint="eastAsia"/>
          <w:sz w:val="28"/>
          <w:szCs w:val="28"/>
        </w:rPr>
        <w:t>2</w:t>
      </w:r>
      <w:r>
        <w:rPr>
          <w:rFonts w:ascii="楷体_GB2312" w:eastAsia="楷体_GB2312" w:hint="eastAsia"/>
          <w:sz w:val="28"/>
          <w:szCs w:val="28"/>
        </w:rPr>
        <w:t>.</w:t>
      </w:r>
      <w:r w:rsidRPr="00317EA9">
        <w:rPr>
          <w:rFonts w:ascii="楷体_GB2312" w:eastAsia="楷体_GB2312" w:hint="eastAsia"/>
          <w:sz w:val="28"/>
          <w:szCs w:val="28"/>
        </w:rPr>
        <w:t>能（20%）:主要考核业务技术水平、业务理论知识、管理能力的运用发挥，业务技术提高、知识更新情况； 业务技术熟练，能迅速准确地解决实际问题，钻研业务理论知识，经常提出合理化建议，在实际工作中取得明显效果；及时发现和解决工作中出现的问题。</w:t>
      </w:r>
    </w:p>
    <w:p w:rsidR="0036472C" w:rsidRPr="00317EA9" w:rsidRDefault="0036472C" w:rsidP="0036472C">
      <w:pPr>
        <w:spacing w:line="400" w:lineRule="exact"/>
        <w:ind w:firstLine="629"/>
        <w:rPr>
          <w:rFonts w:ascii="楷体_GB2312" w:eastAsia="楷体_GB2312" w:hint="eastAsia"/>
          <w:sz w:val="28"/>
          <w:szCs w:val="28"/>
        </w:rPr>
      </w:pPr>
      <w:r w:rsidRPr="00317EA9">
        <w:rPr>
          <w:rFonts w:ascii="楷体_GB2312" w:eastAsia="楷体_GB2312" w:hint="eastAsia"/>
          <w:sz w:val="28"/>
          <w:szCs w:val="28"/>
        </w:rPr>
        <w:t>3</w:t>
      </w:r>
      <w:r>
        <w:rPr>
          <w:rFonts w:ascii="楷体_GB2312" w:eastAsia="楷体_GB2312" w:hint="eastAsia"/>
          <w:sz w:val="28"/>
          <w:szCs w:val="28"/>
        </w:rPr>
        <w:t>.</w:t>
      </w:r>
      <w:r w:rsidRPr="00317EA9">
        <w:rPr>
          <w:rFonts w:ascii="楷体_GB2312" w:eastAsia="楷体_GB2312" w:hint="eastAsia"/>
          <w:sz w:val="28"/>
          <w:szCs w:val="28"/>
        </w:rPr>
        <w:t>勤（10%）:主要考核工作态度、勤奋敬业精神和遵守劳动纪律情况；能积极主动承担工作任务，工作勤奋，责任心强，自觉遵守上下班制度，不迟到、不早退，能基本出满勤，工作需要时能主动加班。</w:t>
      </w:r>
    </w:p>
    <w:p w:rsidR="0036472C" w:rsidRPr="00317EA9" w:rsidRDefault="0036472C" w:rsidP="0036472C">
      <w:pPr>
        <w:adjustRightInd w:val="0"/>
        <w:spacing w:line="400" w:lineRule="exact"/>
        <w:ind w:firstLine="630"/>
        <w:jc w:val="left"/>
        <w:rPr>
          <w:rFonts w:ascii="楷体_GB2312" w:eastAsia="楷体_GB2312" w:hint="eastAsia"/>
          <w:sz w:val="28"/>
          <w:szCs w:val="28"/>
        </w:rPr>
      </w:pPr>
      <w:r w:rsidRPr="00317EA9">
        <w:rPr>
          <w:rFonts w:ascii="楷体_GB2312" w:eastAsia="楷体_GB2312" w:hint="eastAsia"/>
          <w:sz w:val="28"/>
          <w:szCs w:val="28"/>
        </w:rPr>
        <w:t>4</w:t>
      </w:r>
      <w:r>
        <w:rPr>
          <w:rFonts w:ascii="楷体_GB2312" w:eastAsia="楷体_GB2312" w:hint="eastAsia"/>
          <w:sz w:val="28"/>
          <w:szCs w:val="28"/>
        </w:rPr>
        <w:t>.</w:t>
      </w:r>
      <w:r w:rsidRPr="00317EA9">
        <w:rPr>
          <w:rFonts w:ascii="楷体_GB2312" w:eastAsia="楷体_GB2312" w:hint="eastAsia"/>
          <w:sz w:val="28"/>
          <w:szCs w:val="28"/>
        </w:rPr>
        <w:t>绩（30%）:主要考核履行职责情况、完成工作任务的数量、质量、效率，取得成果的水平以及社会效益和经济效益；能自觉履行本岗位职责，积极承担工作任务，工作效率高，并确保各项工作顺利完成，工作成绩突出。</w:t>
      </w:r>
    </w:p>
    <w:p w:rsidR="0036472C" w:rsidRPr="00317EA9" w:rsidRDefault="0036472C" w:rsidP="0036472C">
      <w:pPr>
        <w:pStyle w:val="a3"/>
        <w:widowControl w:val="0"/>
        <w:spacing w:before="0" w:beforeAutospacing="0" w:after="0" w:afterAutospacing="0" w:line="40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317EA9">
        <w:rPr>
          <w:rFonts w:ascii="楷体_GB2312" w:eastAsia="楷体_GB2312" w:hAnsi="Times New Roman" w:cs="Times New Roman" w:hint="eastAsia"/>
          <w:color w:val="auto"/>
          <w:kern w:val="2"/>
          <w:sz w:val="28"/>
          <w:szCs w:val="28"/>
        </w:rPr>
        <w:t>5</w:t>
      </w:r>
      <w:r>
        <w:rPr>
          <w:rFonts w:ascii="楷体_GB2312" w:eastAsia="楷体_GB2312" w:hAnsi="Times New Roman" w:cs="Times New Roman" w:hint="eastAsia"/>
          <w:color w:val="auto"/>
          <w:kern w:val="2"/>
          <w:sz w:val="28"/>
          <w:szCs w:val="28"/>
        </w:rPr>
        <w:t>.</w:t>
      </w:r>
      <w:r w:rsidRPr="00317EA9">
        <w:rPr>
          <w:rFonts w:ascii="楷体_GB2312" w:eastAsia="楷体_GB2312" w:hAnsi="Times New Roman" w:cs="Times New Roman" w:hint="eastAsia"/>
          <w:color w:val="auto"/>
          <w:kern w:val="2"/>
          <w:sz w:val="28"/>
          <w:szCs w:val="28"/>
        </w:rPr>
        <w:t>廉（20%）:主要是廉洁自律等方面的表现。能自觉遵守党的纪律，清政廉洁，公道</w:t>
      </w:r>
      <w:r w:rsidRPr="00317EA9">
        <w:rPr>
          <w:rFonts w:ascii="楷体_GB2312" w:eastAsia="楷体_GB2312" w:hint="eastAsia"/>
          <w:sz w:val="28"/>
          <w:szCs w:val="28"/>
        </w:rPr>
        <w:t>正派。</w:t>
      </w:r>
    </w:p>
    <w:p w:rsidR="0036472C" w:rsidRPr="00317EA9" w:rsidRDefault="0036472C" w:rsidP="0036472C">
      <w:pPr>
        <w:pStyle w:val="a3"/>
        <w:spacing w:before="0" w:beforeAutospacing="0" w:after="0" w:afterAutospacing="0" w:line="460" w:lineRule="exact"/>
        <w:ind w:firstLineChars="200" w:firstLine="560"/>
        <w:rPr>
          <w:rFonts w:ascii="楷体_GB2312" w:eastAsia="楷体_GB2312" w:hint="eastAsia"/>
          <w:sz w:val="28"/>
          <w:szCs w:val="28"/>
        </w:rPr>
      </w:pPr>
      <w:r w:rsidRPr="00317EA9">
        <w:rPr>
          <w:rFonts w:ascii="楷体_GB2312" w:eastAsia="楷体_GB2312" w:hint="eastAsia"/>
          <w:sz w:val="28"/>
          <w:szCs w:val="28"/>
        </w:rPr>
        <w:t>年度考核得分=“德”测评分</w:t>
      </w:r>
      <w:r w:rsidRPr="00317EA9">
        <w:rPr>
          <w:rFonts w:ascii="仿宋_GB2312" w:eastAsia="仿宋_GB2312" w:hint="eastAsia"/>
          <w:sz w:val="28"/>
          <w:szCs w:val="28"/>
        </w:rPr>
        <w:t>×</w:t>
      </w:r>
      <w:r w:rsidRPr="00317EA9">
        <w:rPr>
          <w:rFonts w:ascii="楷体_GB2312" w:eastAsia="楷体_GB2312" w:hint="eastAsia"/>
          <w:sz w:val="28"/>
          <w:szCs w:val="28"/>
        </w:rPr>
        <w:t>20%+“能”测评分</w:t>
      </w:r>
      <w:r w:rsidRPr="00317EA9">
        <w:rPr>
          <w:rFonts w:ascii="仿宋_GB2312" w:eastAsia="仿宋_GB2312" w:hint="eastAsia"/>
          <w:sz w:val="28"/>
          <w:szCs w:val="28"/>
        </w:rPr>
        <w:t>×</w:t>
      </w:r>
      <w:r w:rsidRPr="00317EA9">
        <w:rPr>
          <w:rFonts w:ascii="楷体_GB2312" w:eastAsia="楷体_GB2312" w:hint="eastAsia"/>
          <w:sz w:val="28"/>
          <w:szCs w:val="28"/>
        </w:rPr>
        <w:t>20%+“勤”测评分</w:t>
      </w:r>
      <w:r w:rsidRPr="00317EA9">
        <w:rPr>
          <w:rFonts w:ascii="仿宋_GB2312" w:eastAsia="仿宋_GB2312" w:hint="eastAsia"/>
          <w:sz w:val="28"/>
          <w:szCs w:val="28"/>
        </w:rPr>
        <w:t>×</w:t>
      </w:r>
      <w:r w:rsidRPr="00317EA9">
        <w:rPr>
          <w:rFonts w:ascii="楷体_GB2312" w:eastAsia="楷体_GB2312" w:hint="eastAsia"/>
          <w:sz w:val="28"/>
          <w:szCs w:val="28"/>
        </w:rPr>
        <w:t>10%+“绩”</w:t>
      </w:r>
      <w:r w:rsidRPr="00317EA9">
        <w:rPr>
          <w:rFonts w:ascii="仿宋_GB2312" w:eastAsia="仿宋_GB2312" w:hint="eastAsia"/>
          <w:sz w:val="28"/>
          <w:szCs w:val="28"/>
        </w:rPr>
        <w:t>×</w:t>
      </w:r>
      <w:r w:rsidRPr="00317EA9">
        <w:rPr>
          <w:rFonts w:ascii="楷体_GB2312" w:eastAsia="楷体_GB2312" w:hint="eastAsia"/>
          <w:sz w:val="28"/>
          <w:szCs w:val="28"/>
        </w:rPr>
        <w:t>30%+“</w:t>
      </w:r>
      <w:r w:rsidRPr="00317EA9">
        <w:rPr>
          <w:rFonts w:ascii="楷体_GB2312" w:eastAsia="楷体_GB2312" w:hAnsi="Times New Roman" w:cs="Times New Roman" w:hint="eastAsia"/>
          <w:color w:val="auto"/>
          <w:kern w:val="2"/>
          <w:sz w:val="28"/>
          <w:szCs w:val="28"/>
        </w:rPr>
        <w:t>廉”测评分</w:t>
      </w:r>
      <w:r w:rsidRPr="00317EA9">
        <w:rPr>
          <w:rFonts w:ascii="仿宋_GB2312" w:eastAsia="仿宋_GB2312" w:hint="eastAsia"/>
          <w:sz w:val="28"/>
          <w:szCs w:val="28"/>
        </w:rPr>
        <w:t>×</w:t>
      </w:r>
      <w:r w:rsidRPr="00317EA9">
        <w:rPr>
          <w:rFonts w:ascii="楷体_GB2312" w:eastAsia="楷体_GB2312" w:hAnsi="Times New Roman" w:cs="Times New Roman" w:hint="eastAsia"/>
          <w:color w:val="auto"/>
          <w:kern w:val="2"/>
          <w:sz w:val="28"/>
          <w:szCs w:val="28"/>
        </w:rPr>
        <w:t>20%。</w:t>
      </w:r>
    </w:p>
    <w:p w:rsidR="0036472C" w:rsidRDefault="0036472C" w:rsidP="0036472C">
      <w:pPr>
        <w:pStyle w:val="a3"/>
        <w:widowControl w:val="0"/>
        <w:spacing w:before="0" w:beforeAutospacing="0" w:after="0" w:afterAutospacing="0" w:line="40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</w:p>
    <w:p w:rsidR="0036472C" w:rsidRDefault="0036472C" w:rsidP="0036472C">
      <w:pPr>
        <w:pStyle w:val="a3"/>
        <w:adjustRightInd w:val="0"/>
        <w:spacing w:line="400" w:lineRule="exact"/>
        <w:rPr>
          <w:rFonts w:ascii="楷体_GB2312" w:eastAsia="楷体_GB2312" w:hint="eastAsia"/>
          <w:sz w:val="32"/>
          <w:szCs w:val="32"/>
        </w:rPr>
      </w:pPr>
    </w:p>
    <w:p w:rsidR="0064571C" w:rsidRDefault="0064571C"/>
    <w:sectPr w:rsidR="0064571C" w:rsidSect="006457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6472C"/>
    <w:rsid w:val="0036472C"/>
    <w:rsid w:val="0064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472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范俊峰</dc:creator>
  <cp:lastModifiedBy>范俊峰</cp:lastModifiedBy>
  <cp:revision>1</cp:revision>
  <dcterms:created xsi:type="dcterms:W3CDTF">2016-03-31T02:29:00Z</dcterms:created>
  <dcterms:modified xsi:type="dcterms:W3CDTF">2016-03-31T02:30:00Z</dcterms:modified>
</cp:coreProperties>
</file>